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55" w:rsidRDefault="00F54B55" w:rsidP="00707ADB">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 5. </w:t>
      </w:r>
      <w:r w:rsidRPr="00F54B55">
        <w:rPr>
          <w:rFonts w:ascii="Times New Roman" w:hAnsi="Times New Roman" w:cs="Times New Roman"/>
          <w:b/>
          <w:sz w:val="24"/>
          <w:szCs w:val="24"/>
          <w:lang w:val="kk-KZ"/>
        </w:rPr>
        <w:t>Журналистика мәтіндеріндегі сараптама түрлері.</w:t>
      </w:r>
      <w:r w:rsidR="00707ADB">
        <w:rPr>
          <w:rFonts w:ascii="Times New Roman" w:hAnsi="Times New Roman" w:cs="Times New Roman"/>
          <w:b/>
          <w:sz w:val="24"/>
          <w:szCs w:val="24"/>
          <w:lang w:val="kk-KZ"/>
        </w:rPr>
        <w:t xml:space="preserve">    </w:t>
      </w:r>
    </w:p>
    <w:p w:rsidR="00707ADB" w:rsidRDefault="00707ADB" w:rsidP="00F54B55">
      <w:pPr>
        <w:spacing w:after="0"/>
        <w:ind w:firstLine="708"/>
        <w:jc w:val="both"/>
        <w:rPr>
          <w:rFonts w:ascii="Times New Roman" w:hAnsi="Times New Roman" w:cs="Times New Roman"/>
          <w:sz w:val="24"/>
          <w:szCs w:val="24"/>
          <w:lang w:val="kk-KZ"/>
        </w:rPr>
      </w:pPr>
      <w:bookmarkStart w:id="0" w:name="_GoBack"/>
      <w:bookmarkEnd w:id="0"/>
      <w:r w:rsidRPr="00F54B55">
        <w:rPr>
          <w:rFonts w:ascii="Times New Roman" w:hAnsi="Times New Roman" w:cs="Times New Roman"/>
          <w:b/>
          <w:sz w:val="24"/>
          <w:szCs w:val="24"/>
          <w:lang w:val="kk-KZ"/>
        </w:rPr>
        <w:t xml:space="preserve"> Ғылыми стандарттарға жүгінер болсақ, экономикалық сараптама дегеніміз</w:t>
      </w:r>
      <w:r>
        <w:rPr>
          <w:rFonts w:ascii="Times New Roman" w:hAnsi="Times New Roman" w:cs="Times New Roman"/>
          <w:sz w:val="24"/>
          <w:szCs w:val="24"/>
          <w:lang w:val="kk-KZ"/>
        </w:rPr>
        <w:t xml:space="preserve"> – ең алдымен экономикалық үдерістерді зерттейтін арнаулы білім жүйесі, бизнес-жоспарларды ғылыми негіздеу мен бағалау, шаруашылық дамуы пропорциялары мен тенденцияларын, шаруашылықтың ішкі резервтерін анықтау, озық тәжірибені жинақтау және қолайлы басқару шешімін қабылдау.</w:t>
      </w:r>
    </w:p>
    <w:p w:rsidR="00A764AA" w:rsidRDefault="00A764AA" w:rsidP="00A764AA">
      <w:pPr>
        <w:spacing w:after="0"/>
        <w:jc w:val="both"/>
        <w:rPr>
          <w:rFonts w:ascii="Times New Roman" w:hAnsi="Times New Roman" w:cs="Times New Roman"/>
          <w:sz w:val="24"/>
          <w:szCs w:val="24"/>
          <w:lang w:val="kk-KZ"/>
        </w:rPr>
      </w:pPr>
      <w:r>
        <w:rPr>
          <w:rFonts w:ascii="Times New Roman" w:hAnsi="Times New Roman" w:cs="Times New Roman"/>
          <w:b/>
          <w:i/>
          <w:sz w:val="20"/>
          <w:szCs w:val="20"/>
          <w:lang w:val="kk-KZ"/>
        </w:rPr>
        <w:t xml:space="preserve">     </w:t>
      </w:r>
      <w:r w:rsidRPr="00A764AA">
        <w:rPr>
          <w:rFonts w:ascii="Times New Roman" w:hAnsi="Times New Roman" w:cs="Times New Roman"/>
          <w:b/>
          <w:i/>
          <w:sz w:val="20"/>
          <w:szCs w:val="20"/>
          <w:lang w:val="kk-KZ"/>
        </w:rPr>
        <w:t>ҚАРЖЫ (ФИНАНС) САРАПТАМАСЫ</w:t>
      </w:r>
      <w:r>
        <w:rPr>
          <w:rFonts w:ascii="Times New Roman" w:hAnsi="Times New Roman" w:cs="Times New Roman"/>
          <w:sz w:val="24"/>
          <w:szCs w:val="24"/>
          <w:lang w:val="kk-KZ"/>
        </w:rPr>
        <w:t xml:space="preserve"> дегеніміз – ақшалай қаражаттың түсіп жатқан көзін, оның жұмсалу жолдарын анықтайтын экономикалық сараптама түрі. Қаржылық анализдің сипаты сан түрлі. Оның көпшілік аудиториясына арналуы да,  өзіндік аясы бар оқырмандарға (көрермендерге, тыңдаушыларға) арналуы да мүмкін.</w:t>
      </w:r>
      <w:r w:rsidRPr="002C35A3">
        <w:rPr>
          <w:rFonts w:ascii="Times New Roman" w:hAnsi="Times New Roman" w:cs="Times New Roman"/>
          <w:b/>
          <w:sz w:val="24"/>
          <w:szCs w:val="24"/>
          <w:lang w:val="kk-KZ"/>
        </w:rPr>
        <w:t xml:space="preserve"> </w:t>
      </w:r>
      <w:r>
        <w:rPr>
          <w:rFonts w:ascii="Times New Roman" w:hAnsi="Times New Roman" w:cs="Times New Roman"/>
          <w:sz w:val="24"/>
          <w:szCs w:val="24"/>
          <w:lang w:val="kk-KZ"/>
        </w:rPr>
        <w:t>Бірақ қаржылық сараптаманың алар орны негізінен мамандандырылған басылымдарда, яғни арнаулы газеттер мен журналдарда, бюллетеньдерде. Мұндай сараптама түрлері жалпысаясаттық күнделікті газеттерде де ұшырасып қалады, алайда олар арнаулы басылымдарда шығатын материалдағыдай терең таладауға бармайды, көпшілік аудиторияға түсінікті тілмен сөйлейді.</w:t>
      </w:r>
    </w:p>
    <w:p w:rsidR="00A764AA" w:rsidRDefault="00A764AA" w:rsidP="00A764A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Қаржылық анализ неге сүйенеді деген сұраққа жауап іздер болсақ, ол финанс-қаржы саласына байланысты қабылданған заңдарға сүйенеді, қаржы ағымы сол заң актілеріне сай ма – осы сауалға жауап іздейді. Қаржы саласын бақылайтын органдар өз жұмысын дұрыс атқарып отыр ма – сол жағына назар аударады.</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Pr="004227B0">
        <w:rPr>
          <w:rFonts w:ascii="Times New Roman" w:hAnsi="Times New Roman" w:cs="Times New Roman"/>
          <w:b/>
          <w:i/>
          <w:sz w:val="20"/>
          <w:szCs w:val="20"/>
          <w:lang w:val="kk-KZ"/>
        </w:rPr>
        <w:t>ӨНДІРІСТІК-ТЕХНИКАЛЫҚ САРАПТАМА.</w:t>
      </w:r>
      <w:r>
        <w:rPr>
          <w:rFonts w:ascii="Times New Roman" w:hAnsi="Times New Roman" w:cs="Times New Roman"/>
          <w:b/>
          <w:i/>
          <w:lang w:val="kk-KZ"/>
        </w:rPr>
        <w:t xml:space="preserve"> </w:t>
      </w:r>
      <w:r>
        <w:rPr>
          <w:rFonts w:ascii="Times New Roman" w:hAnsi="Times New Roman" w:cs="Times New Roman"/>
          <w:sz w:val="24"/>
          <w:szCs w:val="24"/>
          <w:lang w:val="kk-KZ"/>
        </w:rPr>
        <w:t>Өндіріс өнімдерінің сапасын арттыру, сандық және сапалық көрсеткіштерді жетілдіру мәселелері – осы сараптаманың негізгі тақырыбы. Оған бәсекелесу потенциалын арттыру, өндірісті қайта жабдықтау, жаңа техника сатып алу, инновациялық жобаларды жүзеге асыру, жаңа деңгейдегі прогрессивті технологияға көшу проблемалары да кіреді.</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Pr="004227B0">
        <w:rPr>
          <w:rFonts w:ascii="Times New Roman" w:hAnsi="Times New Roman" w:cs="Times New Roman"/>
          <w:b/>
          <w:i/>
          <w:sz w:val="20"/>
          <w:szCs w:val="20"/>
          <w:lang w:val="kk-KZ"/>
        </w:rPr>
        <w:t>КОММЕРЦИЯЛЫҚ САРАПТАМА.</w:t>
      </w:r>
      <w:r>
        <w:rPr>
          <w:rFonts w:ascii="Times New Roman" w:hAnsi="Times New Roman" w:cs="Times New Roman"/>
          <w:b/>
          <w:i/>
          <w:lang w:val="kk-KZ"/>
        </w:rPr>
        <w:t xml:space="preserve"> </w:t>
      </w:r>
      <w:r>
        <w:rPr>
          <w:rFonts w:ascii="Times New Roman" w:hAnsi="Times New Roman" w:cs="Times New Roman"/>
          <w:sz w:val="24"/>
          <w:szCs w:val="24"/>
          <w:lang w:val="kk-KZ"/>
        </w:rPr>
        <w:t xml:space="preserve">Ең алдымен бұл маркетингтік анализ немесе маркетинг (ағылш. </w:t>
      </w:r>
      <w:r w:rsidRPr="001E3D5C">
        <w:rPr>
          <w:rFonts w:ascii="Times New Roman" w:hAnsi="Times New Roman" w:cs="Times New Roman"/>
          <w:sz w:val="24"/>
          <w:szCs w:val="24"/>
          <w:lang w:val="kk-KZ"/>
        </w:rPr>
        <w:t>market – рынок)</w:t>
      </w:r>
      <w:r>
        <w:rPr>
          <w:rFonts w:ascii="Times New Roman" w:hAnsi="Times New Roman" w:cs="Times New Roman"/>
          <w:sz w:val="24"/>
          <w:szCs w:val="24"/>
          <w:lang w:val="kk-KZ"/>
        </w:rPr>
        <w:t>. Ол белгілі бір бағдарламалар, әдістер көмегімен кәсіпорын қызметінің ішкі сыртқы жағдайын, товар сапасын және ассортиментін жақсарту жолдарын, сатып алушылар мен бәсекелестер мүмкіндігін зерттейді. Баға саясаты туралы ұсыныс айтады. Товарды жылжыту, жарнамалау, өткізу, сервистік қызмет көрсету мәселелерін таразылайды. Соның арқасында маркетинг сенімді, нақтылы ақпаратпен  уақытылы  қамтамасыз етіледі.</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27B0">
        <w:rPr>
          <w:rFonts w:ascii="Times New Roman" w:hAnsi="Times New Roman" w:cs="Times New Roman"/>
          <w:b/>
          <w:i/>
          <w:sz w:val="20"/>
          <w:szCs w:val="20"/>
          <w:lang w:val="kk-KZ"/>
        </w:rPr>
        <w:t>САЯСИ САРАПТАМА.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Әлеуметтік қызмет саласында  саяси аналитика бірсыпыра уақыт теориялық ғылым пішінінде емес, практикалық өнер және тәсіл ретінде өмір сүріп келді. Өйткені ондай ғылымның пайда болуы үшін белгілі бір мемлекеттік стандарттар, атрибуттар қалыптасуы қажет еді.</w:t>
      </w:r>
    </w:p>
    <w:p w:rsidR="006301CB" w:rsidRPr="00707ADB" w:rsidRDefault="006301CB">
      <w:pPr>
        <w:rPr>
          <w:lang w:val="kk-KZ"/>
        </w:rPr>
      </w:pPr>
    </w:p>
    <w:sectPr w:rsidR="006301CB" w:rsidRPr="00707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0D"/>
    <w:rsid w:val="0008488B"/>
    <w:rsid w:val="004227B0"/>
    <w:rsid w:val="005153AD"/>
    <w:rsid w:val="006301CB"/>
    <w:rsid w:val="00654E0D"/>
    <w:rsid w:val="00707ADB"/>
    <w:rsid w:val="00A764AA"/>
    <w:rsid w:val="00B61523"/>
    <w:rsid w:val="00F5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D35AB-8D70-4653-89D4-32D74212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A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2025-09-21T15:37:00Z</dcterms:created>
  <dcterms:modified xsi:type="dcterms:W3CDTF">2025-09-21T15:37:00Z</dcterms:modified>
</cp:coreProperties>
</file>